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EC" w:rsidRPr="00E70C41" w:rsidRDefault="006512EC" w:rsidP="00651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41">
        <w:rPr>
          <w:rFonts w:ascii="Times New Roman" w:hAnsi="Times New Roman" w:cs="Times New Roman"/>
          <w:b/>
          <w:bCs/>
          <w:sz w:val="28"/>
          <w:szCs w:val="28"/>
        </w:rPr>
        <w:t>Carver Early College Go Team</w:t>
      </w:r>
    </w:p>
    <w:p w:rsidR="006512EC" w:rsidRPr="00E70C41" w:rsidRDefault="006512EC" w:rsidP="00651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41">
        <w:rPr>
          <w:rFonts w:ascii="Times New Roman" w:hAnsi="Times New Roman" w:cs="Times New Roman"/>
          <w:b/>
          <w:bCs/>
          <w:sz w:val="28"/>
          <w:szCs w:val="28"/>
        </w:rPr>
        <w:t xml:space="preserve">Strategic Plan, Revised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E70C41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:rsidR="006512EC" w:rsidRPr="00E70C41" w:rsidRDefault="006512EC" w:rsidP="006512EC">
      <w:p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  <w:b/>
          <w:bCs/>
          <w:u w:val="single"/>
        </w:rPr>
        <w:t>Mission:</w:t>
      </w:r>
      <w:r w:rsidRPr="00E70C41">
        <w:rPr>
          <w:rFonts w:ascii="Times New Roman" w:hAnsi="Times New Roman" w:cs="Times New Roman"/>
        </w:rPr>
        <w:t xml:space="preserve">  Through a culture of collaboration, </w:t>
      </w:r>
      <w:r w:rsidRPr="006512EC">
        <w:rPr>
          <w:rFonts w:ascii="Times New Roman" w:hAnsi="Times New Roman" w:cs="Times New Roman"/>
          <w:color w:val="FF0000"/>
        </w:rPr>
        <w:t>equity</w:t>
      </w:r>
      <w:r>
        <w:rPr>
          <w:rFonts w:ascii="Times New Roman" w:hAnsi="Times New Roman" w:cs="Times New Roman"/>
        </w:rPr>
        <w:t xml:space="preserve">, </w:t>
      </w:r>
      <w:r w:rsidRPr="00E70C41">
        <w:rPr>
          <w:rFonts w:ascii="Times New Roman" w:hAnsi="Times New Roman" w:cs="Times New Roman"/>
        </w:rPr>
        <w:t>respect</w:t>
      </w:r>
      <w:r>
        <w:rPr>
          <w:rFonts w:ascii="Times New Roman" w:hAnsi="Times New Roman" w:cs="Times New Roman"/>
        </w:rPr>
        <w:t xml:space="preserve"> </w:t>
      </w:r>
      <w:r w:rsidRPr="00E70C41">
        <w:rPr>
          <w:rFonts w:ascii="Times New Roman" w:hAnsi="Times New Roman" w:cs="Times New Roman"/>
        </w:rPr>
        <w:t xml:space="preserve">and trust, we will enhance and strengthen our academic program while remaining a safe and nurturing school environment </w:t>
      </w:r>
      <w:r>
        <w:rPr>
          <w:rFonts w:ascii="Times New Roman" w:hAnsi="Times New Roman" w:cs="Times New Roman"/>
        </w:rPr>
        <w:t>that</w:t>
      </w:r>
      <w:r w:rsidRPr="00E70C41">
        <w:rPr>
          <w:rFonts w:ascii="Times New Roman" w:hAnsi="Times New Roman" w:cs="Times New Roman"/>
        </w:rPr>
        <w:t xml:space="preserve"> prepare</w:t>
      </w:r>
      <w:r>
        <w:rPr>
          <w:rFonts w:ascii="Times New Roman" w:hAnsi="Times New Roman" w:cs="Times New Roman"/>
        </w:rPr>
        <w:t>s</w:t>
      </w:r>
      <w:r w:rsidRPr="00E70C41">
        <w:rPr>
          <w:rFonts w:ascii="Times New Roman" w:hAnsi="Times New Roman" w:cs="Times New Roman"/>
        </w:rPr>
        <w:t xml:space="preserve"> students for college and career.</w:t>
      </w:r>
    </w:p>
    <w:p w:rsidR="006512EC" w:rsidRPr="00E70C41" w:rsidRDefault="006512EC" w:rsidP="006512EC">
      <w:p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  <w:b/>
          <w:bCs/>
          <w:u w:val="single"/>
        </w:rPr>
        <w:t>Vision:</w:t>
      </w:r>
      <w:r w:rsidRPr="00E70C41">
        <w:rPr>
          <w:rFonts w:ascii="Times New Roman" w:hAnsi="Times New Roman" w:cs="Times New Roman"/>
        </w:rPr>
        <w:t xml:space="preserve"> to produce high performing college and career ready students who are prepared to positively impact society.</w:t>
      </w:r>
    </w:p>
    <w:p w:rsidR="006512EC" w:rsidRPr="00E70C41" w:rsidRDefault="006512EC" w:rsidP="006512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ACADEMIC PROGRAM</w:t>
      </w:r>
    </w:p>
    <w:p w:rsidR="006512EC" w:rsidRPr="00E70C41" w:rsidRDefault="006512EC" w:rsidP="006512EC">
      <w:pPr>
        <w:rPr>
          <w:rFonts w:ascii="Times New Roman" w:hAnsi="Times New Roman" w:cs="Times New Roman"/>
          <w:b/>
          <w:bCs/>
        </w:rPr>
      </w:pPr>
      <w:r w:rsidRPr="00E70C41">
        <w:rPr>
          <w:rFonts w:ascii="Times New Roman" w:hAnsi="Times New Roman" w:cs="Times New Roman"/>
          <w:b/>
          <w:bCs/>
        </w:rPr>
        <w:t>Priority</w:t>
      </w:r>
      <w:r>
        <w:rPr>
          <w:rFonts w:ascii="Times New Roman" w:hAnsi="Times New Roman" w:cs="Times New Roman"/>
          <w:b/>
          <w:bCs/>
        </w:rPr>
        <w:t>1</w:t>
      </w:r>
      <w:r w:rsidRPr="00E70C41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 M</w:t>
      </w:r>
      <w:r w:rsidRPr="00E70C41">
        <w:rPr>
          <w:rFonts w:ascii="Times New Roman" w:hAnsi="Times New Roman" w:cs="Times New Roman"/>
          <w:b/>
          <w:bCs/>
        </w:rPr>
        <w:t xml:space="preserve">astery of </w:t>
      </w:r>
      <w:r>
        <w:rPr>
          <w:rFonts w:ascii="Times New Roman" w:hAnsi="Times New Roman" w:cs="Times New Roman"/>
          <w:b/>
          <w:bCs/>
        </w:rPr>
        <w:t>C</w:t>
      </w:r>
      <w:r w:rsidRPr="00E70C41">
        <w:rPr>
          <w:rFonts w:ascii="Times New Roman" w:hAnsi="Times New Roman" w:cs="Times New Roman"/>
          <w:b/>
          <w:bCs/>
        </w:rPr>
        <w:t xml:space="preserve">ore </w:t>
      </w:r>
      <w:r>
        <w:rPr>
          <w:rFonts w:ascii="Times New Roman" w:hAnsi="Times New Roman" w:cs="Times New Roman"/>
          <w:b/>
          <w:bCs/>
        </w:rPr>
        <w:t>C</w:t>
      </w:r>
      <w:r w:rsidRPr="00E70C41">
        <w:rPr>
          <w:rFonts w:ascii="Times New Roman" w:hAnsi="Times New Roman" w:cs="Times New Roman"/>
          <w:b/>
          <w:bCs/>
        </w:rPr>
        <w:t>ontent Knowledge</w:t>
      </w:r>
    </w:p>
    <w:p w:rsidR="006512EC" w:rsidRPr="00E70C41" w:rsidRDefault="006512EC" w:rsidP="00651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Offer a rigorous curriculum that addresses the needs of all students including a capstone project for </w:t>
      </w:r>
      <w:r>
        <w:rPr>
          <w:rFonts w:ascii="Times New Roman" w:hAnsi="Times New Roman" w:cs="Times New Roman"/>
        </w:rPr>
        <w:t xml:space="preserve">our </w:t>
      </w:r>
      <w:r w:rsidRPr="00E70C41">
        <w:rPr>
          <w:rFonts w:ascii="Times New Roman" w:hAnsi="Times New Roman" w:cs="Times New Roman"/>
        </w:rPr>
        <w:t>upper-level students.</w:t>
      </w:r>
    </w:p>
    <w:p w:rsidR="006512EC" w:rsidRPr="00E70C41" w:rsidRDefault="006512EC" w:rsidP="00651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Increase the student growth percentile of all Carver Early College Students</w:t>
      </w:r>
      <w:r>
        <w:rPr>
          <w:rFonts w:ascii="Times New Roman" w:hAnsi="Times New Roman" w:cs="Times New Roman"/>
        </w:rPr>
        <w:t>.</w:t>
      </w:r>
    </w:p>
    <w:p w:rsidR="006512EC" w:rsidRPr="00E70C41" w:rsidRDefault="006512EC" w:rsidP="00651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Implement common assessments. </w:t>
      </w:r>
    </w:p>
    <w:p w:rsidR="006512EC" w:rsidRPr="00E70C41" w:rsidRDefault="006512EC" w:rsidP="00651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Monitor and analyze data (GA Milestones, SAT, PSAT, ACT)</w:t>
      </w:r>
    </w:p>
    <w:p w:rsidR="006512EC" w:rsidRPr="00E70C41" w:rsidRDefault="006512EC" w:rsidP="00651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Instructional framework (including planning, delivery, analysis, support)</w:t>
      </w:r>
    </w:p>
    <w:p w:rsidR="006512EC" w:rsidRPr="00E70C41" w:rsidRDefault="006512EC" w:rsidP="00651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Review and provide timely feedback on student work.</w:t>
      </w:r>
    </w:p>
    <w:p w:rsidR="006512EC" w:rsidRPr="00E70C41" w:rsidRDefault="006512EC" w:rsidP="00651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Ensure teaming across grades and between related courses to unpack standards and develop instructional activities.  </w:t>
      </w:r>
    </w:p>
    <w:p w:rsidR="006512EC" w:rsidRPr="00E70C41" w:rsidRDefault="006512EC" w:rsidP="006512EC">
      <w:pPr>
        <w:rPr>
          <w:rFonts w:ascii="Times New Roman" w:hAnsi="Times New Roman" w:cs="Times New Roman"/>
          <w:b/>
          <w:bCs/>
        </w:rPr>
      </w:pPr>
      <w:r w:rsidRPr="00E70C41">
        <w:rPr>
          <w:rFonts w:ascii="Times New Roman" w:hAnsi="Times New Roman" w:cs="Times New Roman"/>
          <w:b/>
          <w:bCs/>
        </w:rPr>
        <w:t>Priority 2:   Prepare all students for post-secondary and career experiences.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Engage students in inquiry studies and project-based learning.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PSAT/ACT test preparation.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Test all 9</w:t>
      </w:r>
      <w:r w:rsidRPr="00E70C41">
        <w:rPr>
          <w:rFonts w:ascii="Times New Roman" w:hAnsi="Times New Roman" w:cs="Times New Roman"/>
          <w:vertAlign w:val="superscript"/>
        </w:rPr>
        <w:t>th</w:t>
      </w:r>
      <w:r w:rsidRPr="00E70C41">
        <w:rPr>
          <w:rFonts w:ascii="Times New Roman" w:hAnsi="Times New Roman" w:cs="Times New Roman"/>
        </w:rPr>
        <w:t>, 10</w:t>
      </w:r>
      <w:r w:rsidRPr="00E70C41">
        <w:rPr>
          <w:rFonts w:ascii="Times New Roman" w:hAnsi="Times New Roman" w:cs="Times New Roman"/>
          <w:vertAlign w:val="superscript"/>
        </w:rPr>
        <w:t>th</w:t>
      </w:r>
      <w:r w:rsidRPr="00E70C41">
        <w:rPr>
          <w:rFonts w:ascii="Times New Roman" w:hAnsi="Times New Roman" w:cs="Times New Roman"/>
        </w:rPr>
        <w:t xml:space="preserve"> and 11</w:t>
      </w:r>
      <w:r w:rsidRPr="00E70C41">
        <w:rPr>
          <w:rFonts w:ascii="Times New Roman" w:hAnsi="Times New Roman" w:cs="Times New Roman"/>
          <w:vertAlign w:val="superscript"/>
        </w:rPr>
        <w:t>th</w:t>
      </w:r>
      <w:r w:rsidRPr="00E70C41">
        <w:rPr>
          <w:rFonts w:ascii="Times New Roman" w:hAnsi="Times New Roman" w:cs="Times New Roman"/>
        </w:rPr>
        <w:t xml:space="preserve"> graders on PSAT.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Offer on-site campus visits from colleges and universities. 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Offer campus tours at a variety of post-secondary institutions.</w:t>
      </w:r>
      <w:bookmarkStart w:id="0" w:name="_GoBack"/>
      <w:bookmarkEnd w:id="0"/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E70C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</w:t>
      </w:r>
      <w:r w:rsidRPr="00E70C41">
        <w:rPr>
          <w:rFonts w:ascii="Times New Roman" w:hAnsi="Times New Roman" w:cs="Times New Roman"/>
        </w:rPr>
        <w:t>re all students are aware of requirements to enter dual enrollment programs.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Increase percentage of students who earn CTAE end of pathway certification.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Increase enrollment in work-based learning opportunities.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Expose students to a variety of careers</w:t>
      </w:r>
      <w:r>
        <w:rPr>
          <w:rFonts w:ascii="Times New Roman" w:hAnsi="Times New Roman" w:cs="Times New Roman"/>
        </w:rPr>
        <w:t>.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Implement college and career readiness curriculum in Advisement.</w:t>
      </w:r>
    </w:p>
    <w:p w:rsidR="006512EC" w:rsidRPr="00E70C41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transition plan information for seniors.</w:t>
      </w:r>
    </w:p>
    <w:p w:rsidR="006512EC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foreign language offerings that reflect human diversity.</w:t>
      </w:r>
    </w:p>
    <w:p w:rsidR="006512EC" w:rsidRPr="006512EC" w:rsidRDefault="006512EC" w:rsidP="00651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6512EC">
        <w:rPr>
          <w:rFonts w:ascii="Times New Roman" w:hAnsi="Times New Roman" w:cs="Times New Roman"/>
          <w:color w:val="FF0000"/>
        </w:rPr>
        <w:t>Increase percentage of students beginning dual-enrollment at the end of the 10</w:t>
      </w:r>
      <w:r w:rsidRPr="006512EC">
        <w:rPr>
          <w:rFonts w:ascii="Times New Roman" w:hAnsi="Times New Roman" w:cs="Times New Roman"/>
          <w:color w:val="FF0000"/>
          <w:vertAlign w:val="superscript"/>
        </w:rPr>
        <w:t>th</w:t>
      </w:r>
      <w:r w:rsidRPr="006512EC">
        <w:rPr>
          <w:rFonts w:ascii="Times New Roman" w:hAnsi="Times New Roman" w:cs="Times New Roman"/>
          <w:color w:val="FF0000"/>
        </w:rPr>
        <w:t xml:space="preserve"> grade year. </w:t>
      </w:r>
    </w:p>
    <w:p w:rsidR="006512EC" w:rsidRDefault="006512EC" w:rsidP="006512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>CULTURE</w:t>
      </w:r>
    </w:p>
    <w:p w:rsidR="006512EC" w:rsidRPr="00E70C41" w:rsidRDefault="006512EC" w:rsidP="006512EC">
      <w:pPr>
        <w:rPr>
          <w:rFonts w:ascii="Times New Roman" w:hAnsi="Times New Roman" w:cs="Times New Roman"/>
          <w:b/>
          <w:bCs/>
        </w:rPr>
      </w:pPr>
      <w:r w:rsidRPr="00E70C41">
        <w:rPr>
          <w:rFonts w:ascii="Times New Roman" w:hAnsi="Times New Roman" w:cs="Times New Roman"/>
          <w:b/>
          <w:bCs/>
        </w:rPr>
        <w:t>Priority 3:  Provide increase learning opportunities that offer customized instruction creating exposure, expression and global awareness.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Create a school environment that is focused on teaching and learning.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a school program that prepares students to interact effectively with a variety of school and business audiences.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lastRenderedPageBreak/>
        <w:t>Ensure student success by providing SEL experiences that address various forms of wellness.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Offer extracurricular opportunities for students to succeed in all aspects of school.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Development of an advisement curriculum.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Utilize services of</w:t>
      </w:r>
      <w:r>
        <w:rPr>
          <w:rFonts w:ascii="Times New Roman" w:hAnsi="Times New Roman" w:cs="Times New Roman"/>
        </w:rPr>
        <w:t xml:space="preserve"> designated</w:t>
      </w:r>
      <w:r w:rsidRPr="00E70C41">
        <w:rPr>
          <w:rFonts w:ascii="Times New Roman" w:hAnsi="Times New Roman" w:cs="Times New Roman"/>
        </w:rPr>
        <w:t xml:space="preserve"> providers to assist students and families.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Utilize transitions/diagnostic centers as needed (in order to protect instructional time/culture)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resources for positive reinforcement celebrations (Honors Programs, etc.)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Ensure students have access to alternative instructional programs.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awareness of need for regular school attendance and participation.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Fine Arts and other multicultural learning experiences.</w:t>
      </w:r>
    </w:p>
    <w:p w:rsidR="006512EC" w:rsidRPr="00E70C41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partnerships for educational trips and experiences (including study abroad)</w:t>
      </w:r>
      <w:r>
        <w:rPr>
          <w:rFonts w:ascii="Times New Roman" w:hAnsi="Times New Roman" w:cs="Times New Roman"/>
        </w:rPr>
        <w:t>.</w:t>
      </w:r>
    </w:p>
    <w:p w:rsidR="006512EC" w:rsidRDefault="006512EC" w:rsidP="00651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E70C41">
        <w:rPr>
          <w:rFonts w:ascii="Times New Roman" w:hAnsi="Times New Roman" w:cs="Times New Roman"/>
        </w:rPr>
        <w:t>ffer Advanced Placement courses that increase students</w:t>
      </w:r>
      <w:r>
        <w:rPr>
          <w:rFonts w:ascii="Times New Roman" w:hAnsi="Times New Roman" w:cs="Times New Roman"/>
        </w:rPr>
        <w:t>’</w:t>
      </w:r>
      <w:r w:rsidRPr="00E70C41">
        <w:rPr>
          <w:rFonts w:ascii="Times New Roman" w:hAnsi="Times New Roman" w:cs="Times New Roman"/>
        </w:rPr>
        <w:t xml:space="preserve"> knowledge of global issues.</w:t>
      </w:r>
    </w:p>
    <w:p w:rsidR="006512EC" w:rsidRPr="00245B7E" w:rsidRDefault="006512EC" w:rsidP="006512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TALENT MANAGEMENT</w:t>
      </w:r>
    </w:p>
    <w:p w:rsidR="006512EC" w:rsidRPr="00245B7E" w:rsidRDefault="006512EC" w:rsidP="006512EC">
      <w:pPr>
        <w:rPr>
          <w:rFonts w:ascii="Times New Roman" w:hAnsi="Times New Roman" w:cs="Times New Roman"/>
          <w:b/>
          <w:bCs/>
        </w:rPr>
      </w:pPr>
      <w:r w:rsidRPr="00245B7E">
        <w:rPr>
          <w:rFonts w:ascii="Times New Roman" w:hAnsi="Times New Roman" w:cs="Times New Roman"/>
          <w:b/>
          <w:bCs/>
        </w:rPr>
        <w:t>Priorit</w:t>
      </w:r>
      <w:r>
        <w:rPr>
          <w:rFonts w:ascii="Times New Roman" w:hAnsi="Times New Roman" w:cs="Times New Roman"/>
          <w:b/>
          <w:bCs/>
        </w:rPr>
        <w:t>y 4</w:t>
      </w:r>
      <w:r w:rsidRPr="00245B7E">
        <w:rPr>
          <w:rFonts w:ascii="Times New Roman" w:hAnsi="Times New Roman" w:cs="Times New Roman"/>
          <w:b/>
          <w:bCs/>
        </w:rPr>
        <w:t>: Improve teacher quality and improve delivery of instruction.</w:t>
      </w:r>
    </w:p>
    <w:p w:rsidR="006512EC" w:rsidRPr="00E70C41" w:rsidRDefault="006512EC" w:rsidP="006512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 </w:t>
      </w:r>
      <w:proofErr w:type="gramStart"/>
      <w:r w:rsidRPr="00E70C41">
        <w:rPr>
          <w:rFonts w:ascii="Times New Roman" w:hAnsi="Times New Roman" w:cs="Times New Roman"/>
        </w:rPr>
        <w:t>develop</w:t>
      </w:r>
      <w:proofErr w:type="gramEnd"/>
      <w:r w:rsidRPr="00E70C41">
        <w:rPr>
          <w:rFonts w:ascii="Times New Roman" w:hAnsi="Times New Roman" w:cs="Times New Roman"/>
        </w:rPr>
        <w:t xml:space="preserve"> strategies to attract and retain talented teachers.</w:t>
      </w:r>
    </w:p>
    <w:p w:rsidR="006512EC" w:rsidRPr="00E70C41" w:rsidRDefault="006512EC" w:rsidP="006512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teacher support through mentors, PLC's, observation feedback.</w:t>
      </w:r>
    </w:p>
    <w:p w:rsidR="006512EC" w:rsidRPr="00E70C41" w:rsidRDefault="006512EC" w:rsidP="006512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professional development on effective resources and curriculum development and classroom norms.</w:t>
      </w:r>
    </w:p>
    <w:p w:rsidR="006512EC" w:rsidRPr="00E70C41" w:rsidRDefault="006512EC" w:rsidP="006512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teacher sport in virtual instruction and resources</w:t>
      </w:r>
      <w:r>
        <w:rPr>
          <w:rFonts w:ascii="Times New Roman" w:hAnsi="Times New Roman" w:cs="Times New Roman"/>
        </w:rPr>
        <w:t>.</w:t>
      </w:r>
    </w:p>
    <w:p w:rsidR="006512EC" w:rsidRPr="00245B7E" w:rsidRDefault="006512EC" w:rsidP="006512EC">
      <w:pPr>
        <w:rPr>
          <w:rFonts w:ascii="Times New Roman" w:hAnsi="Times New Roman" w:cs="Times New Roman"/>
          <w:b/>
          <w:bCs/>
        </w:rPr>
      </w:pPr>
      <w:r w:rsidRPr="00245B7E">
        <w:rPr>
          <w:rFonts w:ascii="Times New Roman" w:hAnsi="Times New Roman" w:cs="Times New Roman"/>
          <w:b/>
          <w:bCs/>
        </w:rPr>
        <w:t xml:space="preserve">Priority </w:t>
      </w:r>
      <w:r>
        <w:rPr>
          <w:rFonts w:ascii="Times New Roman" w:hAnsi="Times New Roman" w:cs="Times New Roman"/>
          <w:b/>
          <w:bCs/>
        </w:rPr>
        <w:t>5</w:t>
      </w:r>
      <w:r w:rsidRPr="00245B7E">
        <w:rPr>
          <w:rFonts w:ascii="Times New Roman" w:hAnsi="Times New Roman" w:cs="Times New Roman"/>
          <w:b/>
          <w:bCs/>
        </w:rPr>
        <w:t>: Maximize and Align partnerships, Policies, and Procedures to support school needs.</w:t>
      </w:r>
    </w:p>
    <w:p w:rsidR="006512EC" w:rsidRPr="00E70C41" w:rsidRDefault="006512EC" w:rsidP="006512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and align resources for student internships, after school programming, college and career information an exposure.</w:t>
      </w:r>
    </w:p>
    <w:p w:rsidR="006512EC" w:rsidRPr="00E70C41" w:rsidRDefault="006512EC" w:rsidP="006512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Build and strengthen relationships with college slash University and business partners (including GSU,AM SC, ATC and Georgia military college)</w:t>
      </w:r>
    </w:p>
    <w:p w:rsidR="006512EC" w:rsidRPr="00E70C41" w:rsidRDefault="006512EC" w:rsidP="006512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E70C41">
        <w:rPr>
          <w:rFonts w:ascii="Times New Roman" w:hAnsi="Times New Roman" w:cs="Times New Roman"/>
        </w:rPr>
        <w:t>collaborate</w:t>
      </w:r>
      <w:proofErr w:type="gramEnd"/>
      <w:r w:rsidRPr="00E70C41">
        <w:rPr>
          <w:rFonts w:ascii="Times New Roman" w:hAnsi="Times New Roman" w:cs="Times New Roman"/>
        </w:rPr>
        <w:t xml:space="preserve"> with parents to create postsecondary plans for students.</w:t>
      </w:r>
    </w:p>
    <w:p w:rsidR="006512EC" w:rsidRPr="00E70C41" w:rsidRDefault="006512EC" w:rsidP="006512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E70C41">
        <w:rPr>
          <w:rFonts w:ascii="Times New Roman" w:hAnsi="Times New Roman" w:cs="Times New Roman"/>
        </w:rPr>
        <w:t>ensure</w:t>
      </w:r>
      <w:proofErr w:type="gramEnd"/>
      <w:r w:rsidRPr="00E70C41">
        <w:rPr>
          <w:rFonts w:ascii="Times New Roman" w:hAnsi="Times New Roman" w:cs="Times New Roman"/>
        </w:rPr>
        <w:t xml:space="preserve"> continued alignment of school and district policies with the school strategic objectives.</w:t>
      </w:r>
    </w:p>
    <w:p w:rsidR="006512EC" w:rsidRPr="00E70C41" w:rsidRDefault="006512EC" w:rsidP="006512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course offerings that support successful attainment and retention of signature programs.</w:t>
      </w:r>
    </w:p>
    <w:p w:rsidR="006512EC" w:rsidRPr="00E70C41" w:rsidRDefault="006512EC" w:rsidP="006512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E70C41">
        <w:rPr>
          <w:rFonts w:ascii="Times New Roman" w:hAnsi="Times New Roman" w:cs="Times New Roman"/>
        </w:rPr>
        <w:t>foster</w:t>
      </w:r>
      <w:proofErr w:type="gramEnd"/>
      <w:r w:rsidRPr="00E70C41">
        <w:rPr>
          <w:rFonts w:ascii="Times New Roman" w:hAnsi="Times New Roman" w:cs="Times New Roman"/>
        </w:rPr>
        <w:t xml:space="preserve"> an environment that supports teachers while encouraging engagement and active participation.</w:t>
      </w:r>
    </w:p>
    <w:p w:rsidR="006512EC" w:rsidRPr="00E70C41" w:rsidRDefault="006512EC" w:rsidP="006512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Create maintain resources for kids for students to be able to access in the virtual environment.</w:t>
      </w:r>
    </w:p>
    <w:p w:rsidR="00B941B7" w:rsidRDefault="00B941B7"/>
    <w:sectPr w:rsidR="00B94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23BC"/>
    <w:multiLevelType w:val="hybridMultilevel"/>
    <w:tmpl w:val="AB8E1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C8F"/>
    <w:multiLevelType w:val="hybridMultilevel"/>
    <w:tmpl w:val="33B06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E7C"/>
    <w:multiLevelType w:val="hybridMultilevel"/>
    <w:tmpl w:val="7EE23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5A34"/>
    <w:multiLevelType w:val="hybridMultilevel"/>
    <w:tmpl w:val="701ED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49EF"/>
    <w:multiLevelType w:val="hybridMultilevel"/>
    <w:tmpl w:val="DEAC2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EC"/>
    <w:rsid w:val="00306D66"/>
    <w:rsid w:val="006512EC"/>
    <w:rsid w:val="00B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75E4"/>
  <w15:chartTrackingRefBased/>
  <w15:docId w15:val="{809B2501-3F74-45F7-9B34-4444A48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cp:lastPrinted>2021-10-29T18:05:00Z</cp:lastPrinted>
  <dcterms:created xsi:type="dcterms:W3CDTF">2021-10-29T18:01:00Z</dcterms:created>
  <dcterms:modified xsi:type="dcterms:W3CDTF">2021-10-29T19:23:00Z</dcterms:modified>
</cp:coreProperties>
</file>